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90D" w:rsidRDefault="0077290D">
      <w:pPr>
        <w:pStyle w:val="Szvegtrzs"/>
        <w:spacing w:before="113"/>
        <w:rPr>
          <w:sz w:val="28"/>
        </w:rPr>
      </w:pPr>
    </w:p>
    <w:p w:rsidR="0077290D" w:rsidRDefault="00912AA5">
      <w:pPr>
        <w:pStyle w:val="Cmsor1"/>
        <w:rPr>
          <w:u w:val="none"/>
        </w:rPr>
      </w:pPr>
      <w:r>
        <w:rPr>
          <w:spacing w:val="-2"/>
        </w:rPr>
        <w:t>MUNKANAPLÓ</w:t>
      </w:r>
    </w:p>
    <w:p w:rsidR="0077290D" w:rsidRDefault="0077290D">
      <w:pPr>
        <w:pStyle w:val="Szvegtrzs"/>
        <w:spacing w:before="252"/>
        <w:rPr>
          <w:b/>
          <w:sz w:val="28"/>
        </w:rPr>
      </w:pPr>
    </w:p>
    <w:p w:rsidR="0077290D" w:rsidRDefault="00912AA5">
      <w:pPr>
        <w:pStyle w:val="Cmsor2"/>
        <w:spacing w:before="1" w:line="360" w:lineRule="auto"/>
        <w:ind w:left="2960" w:right="3106" w:hanging="60"/>
        <w:jc w:val="center"/>
        <w:rPr>
          <w:u w:val="none"/>
        </w:rPr>
      </w:pPr>
      <w:r>
        <w:rPr>
          <w:u w:val="none"/>
        </w:rPr>
        <w:t>A 2026. március 22. – március 28. munkatársi</w:t>
      </w:r>
      <w:r>
        <w:rPr>
          <w:spacing w:val="-15"/>
          <w:u w:val="none"/>
        </w:rPr>
        <w:t xml:space="preserve"> </w:t>
      </w:r>
      <w:r>
        <w:rPr>
          <w:u w:val="none"/>
        </w:rPr>
        <w:t>mobilitás</w:t>
      </w:r>
      <w:r>
        <w:rPr>
          <w:spacing w:val="-15"/>
          <w:u w:val="none"/>
        </w:rPr>
        <w:t xml:space="preserve"> </w:t>
      </w:r>
      <w:r>
        <w:rPr>
          <w:u w:val="none"/>
        </w:rPr>
        <w:t>Bécs,</w:t>
      </w:r>
      <w:r>
        <w:rPr>
          <w:spacing w:val="-15"/>
          <w:u w:val="none"/>
        </w:rPr>
        <w:t xml:space="preserve"> </w:t>
      </w:r>
      <w:r>
        <w:rPr>
          <w:u w:val="none"/>
        </w:rPr>
        <w:t>Ausztria</w:t>
      </w:r>
    </w:p>
    <w:p w:rsidR="00912AA5" w:rsidRPr="00B03D3D" w:rsidRDefault="00912AA5" w:rsidP="00912AA5">
      <w:pPr>
        <w:rPr>
          <w:color w:val="000000"/>
          <w:sz w:val="24"/>
          <w:szCs w:val="24"/>
          <w:lang w:eastAsia="hu-HU"/>
        </w:rPr>
      </w:pPr>
      <w:r w:rsidRPr="006C31CC">
        <w:rPr>
          <w:b/>
          <w:i/>
          <w:sz w:val="24"/>
          <w:szCs w:val="24"/>
          <w:u w:val="single"/>
        </w:rPr>
        <w:t>Projekt címe</w:t>
      </w:r>
      <w:r w:rsidRPr="00B03D3D">
        <w:rPr>
          <w:sz w:val="24"/>
          <w:szCs w:val="24"/>
        </w:rPr>
        <w:t>:</w:t>
      </w:r>
      <w:r w:rsidRPr="00B03D3D">
        <w:rPr>
          <w:color w:val="000000"/>
          <w:sz w:val="24"/>
          <w:szCs w:val="24"/>
          <w:lang w:eastAsia="hu-HU"/>
        </w:rPr>
        <w:t xml:space="preserve"> </w:t>
      </w:r>
      <w:r w:rsidRPr="00B03D3D">
        <w:rPr>
          <w:b/>
          <w:i/>
          <w:color w:val="000000"/>
          <w:sz w:val="24"/>
          <w:szCs w:val="24"/>
          <w:lang w:eastAsia="hu-HU"/>
        </w:rPr>
        <w:t>2024-1-HU01-KA121-VET-000208069</w:t>
      </w:r>
      <w:r w:rsidRPr="00B03D3D">
        <w:rPr>
          <w:color w:val="000000"/>
          <w:sz w:val="24"/>
          <w:szCs w:val="24"/>
          <w:lang w:eastAsia="hu-HU"/>
        </w:rPr>
        <w:t xml:space="preserve"> számú támogatási szerződés </w:t>
      </w:r>
    </w:p>
    <w:p w:rsidR="0077290D" w:rsidRDefault="0077290D">
      <w:pPr>
        <w:pStyle w:val="Szvegtrzs"/>
        <w:spacing w:before="167"/>
        <w:rPr>
          <w:b/>
        </w:rPr>
      </w:pPr>
      <w:bookmarkStart w:id="0" w:name="_GoBack"/>
      <w:bookmarkEnd w:id="0"/>
    </w:p>
    <w:p w:rsidR="0077290D" w:rsidRDefault="00912AA5">
      <w:pPr>
        <w:tabs>
          <w:tab w:val="left" w:pos="1418"/>
        </w:tabs>
        <w:spacing w:before="1"/>
        <w:ind w:left="1"/>
        <w:rPr>
          <w:b/>
          <w:sz w:val="24"/>
        </w:rPr>
      </w:pPr>
      <w:r>
        <w:rPr>
          <w:b/>
          <w:spacing w:val="-4"/>
          <w:sz w:val="24"/>
        </w:rPr>
        <w:t>Név: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Ricler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Katalin</w:t>
      </w:r>
    </w:p>
    <w:p w:rsidR="0077290D" w:rsidRDefault="00912AA5">
      <w:pPr>
        <w:tabs>
          <w:tab w:val="left" w:pos="1418"/>
        </w:tabs>
        <w:spacing w:before="138"/>
        <w:ind w:left="1"/>
        <w:rPr>
          <w:i/>
          <w:sz w:val="24"/>
        </w:rPr>
      </w:pPr>
      <w:r>
        <w:rPr>
          <w:b/>
          <w:spacing w:val="-2"/>
          <w:sz w:val="24"/>
        </w:rPr>
        <w:t>Helyszín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i/>
          <w:sz w:val="24"/>
        </w:rPr>
        <w:t>Bécs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1100,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Knöllgasse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30.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Ausztria</w:t>
      </w:r>
    </w:p>
    <w:p w:rsidR="0077290D" w:rsidRDefault="00912AA5">
      <w:pPr>
        <w:tabs>
          <w:tab w:val="left" w:pos="1418"/>
        </w:tabs>
        <w:spacing w:before="138"/>
        <w:ind w:left="1"/>
        <w:rPr>
          <w:sz w:val="24"/>
        </w:rPr>
      </w:pPr>
      <w:r>
        <w:rPr>
          <w:b/>
          <w:spacing w:val="-2"/>
          <w:sz w:val="24"/>
        </w:rPr>
        <w:t>Tolmács:</w:t>
      </w:r>
      <w:r>
        <w:rPr>
          <w:b/>
          <w:sz w:val="24"/>
        </w:rPr>
        <w:tab/>
      </w:r>
      <w:proofErr w:type="spellStart"/>
      <w:r>
        <w:rPr>
          <w:sz w:val="24"/>
        </w:rPr>
        <w:t>Ricler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Katalin</w:t>
      </w:r>
    </w:p>
    <w:p w:rsidR="0077290D" w:rsidRDefault="0077290D">
      <w:pPr>
        <w:pStyle w:val="Szvegtrzs"/>
      </w:pPr>
    </w:p>
    <w:p w:rsidR="0077290D" w:rsidRDefault="0077290D">
      <w:pPr>
        <w:pStyle w:val="Szvegtrzs"/>
      </w:pPr>
    </w:p>
    <w:p w:rsidR="0077290D" w:rsidRDefault="0077290D">
      <w:pPr>
        <w:pStyle w:val="Szvegtrzs"/>
      </w:pPr>
    </w:p>
    <w:p w:rsidR="0077290D" w:rsidRDefault="0077290D">
      <w:pPr>
        <w:pStyle w:val="Szvegtrzs"/>
        <w:spacing w:before="47"/>
      </w:pPr>
    </w:p>
    <w:p w:rsidR="0077290D" w:rsidRDefault="00912AA5">
      <w:pPr>
        <w:pStyle w:val="Cmsor2"/>
        <w:spacing w:before="1"/>
        <w:jc w:val="left"/>
        <w:rPr>
          <w:u w:val="none"/>
        </w:rPr>
      </w:pPr>
      <w:r>
        <w:rPr>
          <w:u w:val="none"/>
        </w:rPr>
        <w:t xml:space="preserve">Fő </w:t>
      </w:r>
      <w:r>
        <w:rPr>
          <w:spacing w:val="-2"/>
          <w:u w:val="none"/>
        </w:rPr>
        <w:t>tevékenység:</w:t>
      </w:r>
    </w:p>
    <w:p w:rsidR="0077290D" w:rsidRDefault="0077290D">
      <w:pPr>
        <w:pStyle w:val="Szvegtrzs"/>
        <w:rPr>
          <w:b/>
        </w:rPr>
      </w:pPr>
    </w:p>
    <w:p w:rsidR="0077290D" w:rsidRDefault="0077290D">
      <w:pPr>
        <w:pStyle w:val="Szvegtrzs"/>
        <w:spacing w:before="66"/>
        <w:rPr>
          <w:b/>
        </w:rPr>
      </w:pPr>
    </w:p>
    <w:p w:rsidR="0077290D" w:rsidRDefault="00912AA5">
      <w:pPr>
        <w:pStyle w:val="Listaszerbekezds"/>
        <w:numPr>
          <w:ilvl w:val="0"/>
          <w:numId w:val="2"/>
        </w:numPr>
        <w:tabs>
          <w:tab w:val="left" w:pos="1440"/>
        </w:tabs>
        <w:spacing w:before="1"/>
        <w:ind w:left="1440" w:hanging="359"/>
        <w:rPr>
          <w:sz w:val="24"/>
        </w:rPr>
      </w:pPr>
      <w:r>
        <w:rPr>
          <w:sz w:val="24"/>
        </w:rPr>
        <w:t xml:space="preserve">nyelviskola meglátogatása, az osztrák nyelviskola-rendszer </w:t>
      </w:r>
      <w:r>
        <w:rPr>
          <w:spacing w:val="-2"/>
          <w:sz w:val="24"/>
        </w:rPr>
        <w:t>tanulmányozása</w:t>
      </w:r>
    </w:p>
    <w:p w:rsidR="0077290D" w:rsidRDefault="00912AA5">
      <w:pPr>
        <w:pStyle w:val="Listaszerbekezds"/>
        <w:numPr>
          <w:ilvl w:val="0"/>
          <w:numId w:val="2"/>
        </w:numPr>
        <w:tabs>
          <w:tab w:val="left" w:pos="1440"/>
        </w:tabs>
        <w:ind w:left="1440" w:hanging="359"/>
        <w:rPr>
          <w:sz w:val="24"/>
        </w:rPr>
      </w:pPr>
      <w:r>
        <w:rPr>
          <w:sz w:val="24"/>
        </w:rPr>
        <w:t>logisztikai cég meglátogatása, a munkahelyen tapasztalat-</w:t>
      </w:r>
      <w:r>
        <w:rPr>
          <w:spacing w:val="-2"/>
          <w:sz w:val="24"/>
        </w:rPr>
        <w:t>gyűjtés</w:t>
      </w:r>
    </w:p>
    <w:p w:rsidR="0077290D" w:rsidRDefault="00912AA5">
      <w:pPr>
        <w:pStyle w:val="Listaszerbekezds"/>
        <w:numPr>
          <w:ilvl w:val="0"/>
          <w:numId w:val="2"/>
        </w:numPr>
        <w:tabs>
          <w:tab w:val="left" w:pos="1440"/>
        </w:tabs>
        <w:ind w:left="1440" w:hanging="359"/>
        <w:rPr>
          <w:sz w:val="24"/>
        </w:rPr>
      </w:pPr>
      <w:r>
        <w:rPr>
          <w:sz w:val="24"/>
        </w:rPr>
        <w:t xml:space="preserve">hotel-látogatás, az osztrák turisztikai, - és szálloda ipar kínálat </w:t>
      </w:r>
      <w:r>
        <w:rPr>
          <w:spacing w:val="-2"/>
          <w:sz w:val="24"/>
        </w:rPr>
        <w:t>megismerése</w:t>
      </w:r>
    </w:p>
    <w:p w:rsidR="0077290D" w:rsidRDefault="00912AA5">
      <w:pPr>
        <w:pStyle w:val="Listaszerbekezds"/>
        <w:numPr>
          <w:ilvl w:val="0"/>
          <w:numId w:val="2"/>
        </w:numPr>
        <w:tabs>
          <w:tab w:val="left" w:pos="1440"/>
        </w:tabs>
        <w:ind w:left="1440" w:hanging="359"/>
        <w:rPr>
          <w:sz w:val="24"/>
        </w:rPr>
      </w:pPr>
      <w:r>
        <w:rPr>
          <w:sz w:val="24"/>
        </w:rPr>
        <w:t xml:space="preserve">óvoda-látogatás, tapasztalatgyűjtés egy lakótelepi </w:t>
      </w:r>
      <w:r>
        <w:rPr>
          <w:spacing w:val="-2"/>
          <w:sz w:val="24"/>
        </w:rPr>
        <w:t>óvodában</w:t>
      </w:r>
    </w:p>
    <w:p w:rsidR="0077290D" w:rsidRDefault="0077290D">
      <w:pPr>
        <w:pStyle w:val="Szvegtrzs"/>
      </w:pPr>
    </w:p>
    <w:p w:rsidR="0077290D" w:rsidRDefault="0077290D">
      <w:pPr>
        <w:pStyle w:val="Szvegtrzs"/>
      </w:pPr>
    </w:p>
    <w:p w:rsidR="0077290D" w:rsidRDefault="0077290D">
      <w:pPr>
        <w:pStyle w:val="Szvegtrzs"/>
      </w:pPr>
    </w:p>
    <w:p w:rsidR="0077290D" w:rsidRDefault="0077290D">
      <w:pPr>
        <w:pStyle w:val="Szvegtrzs"/>
      </w:pPr>
    </w:p>
    <w:p w:rsidR="0077290D" w:rsidRDefault="0077290D">
      <w:pPr>
        <w:pStyle w:val="Szvegtrzs"/>
        <w:spacing w:before="140"/>
      </w:pPr>
    </w:p>
    <w:p w:rsidR="0077290D" w:rsidRDefault="00912AA5">
      <w:pPr>
        <w:tabs>
          <w:tab w:val="left" w:pos="3532"/>
        </w:tabs>
        <w:ind w:left="1"/>
        <w:rPr>
          <w:sz w:val="24"/>
        </w:rPr>
      </w:pPr>
      <w:r>
        <w:rPr>
          <w:b/>
          <w:sz w:val="24"/>
        </w:rPr>
        <w:t>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kapcsolattartó </w:t>
      </w:r>
      <w:r>
        <w:rPr>
          <w:b/>
          <w:spacing w:val="-2"/>
          <w:sz w:val="24"/>
        </w:rPr>
        <w:t>neve:</w:t>
      </w:r>
      <w:r>
        <w:rPr>
          <w:b/>
          <w:sz w:val="24"/>
        </w:rPr>
        <w:tab/>
      </w:r>
      <w:r>
        <w:rPr>
          <w:sz w:val="24"/>
        </w:rPr>
        <w:t>Konrad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Podolinski</w:t>
      </w:r>
      <w:proofErr w:type="spellEnd"/>
    </w:p>
    <w:p w:rsidR="0077290D" w:rsidRDefault="0077290D">
      <w:pPr>
        <w:rPr>
          <w:sz w:val="24"/>
        </w:rPr>
        <w:sectPr w:rsidR="0077290D">
          <w:type w:val="continuous"/>
          <w:pgSz w:w="11900" w:h="16820"/>
          <w:pgMar w:top="1940" w:right="992" w:bottom="280" w:left="1133" w:header="708" w:footer="708" w:gutter="0"/>
          <w:cols w:space="708"/>
        </w:sectPr>
      </w:pPr>
    </w:p>
    <w:p w:rsidR="0077290D" w:rsidRDefault="00912AA5">
      <w:pPr>
        <w:pStyle w:val="Cmsor2"/>
        <w:spacing w:before="74"/>
        <w:rPr>
          <w:u w:val="none"/>
        </w:rPr>
      </w:pPr>
      <w:r>
        <w:lastRenderedPageBreak/>
        <w:t>Első</w:t>
      </w:r>
      <w:r>
        <w:rPr>
          <w:spacing w:val="-1"/>
        </w:rPr>
        <w:t xml:space="preserve"> </w:t>
      </w:r>
      <w:r>
        <w:t>nap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március</w:t>
      </w:r>
      <w:r>
        <w:rPr>
          <w:spacing w:val="-1"/>
        </w:rPr>
        <w:t xml:space="preserve"> </w:t>
      </w:r>
      <w:r>
        <w:t>22.</w:t>
      </w:r>
      <w:r>
        <w:rPr>
          <w:spacing w:val="-1"/>
        </w:rPr>
        <w:t xml:space="preserve"> </w:t>
      </w:r>
      <w:r>
        <w:rPr>
          <w:spacing w:val="-2"/>
        </w:rPr>
        <w:t>vasárnap</w:t>
      </w:r>
    </w:p>
    <w:p w:rsidR="0077290D" w:rsidRDefault="00912AA5">
      <w:pPr>
        <w:pStyle w:val="Szvegtrzs"/>
        <w:spacing w:before="258" w:line="360" w:lineRule="auto"/>
        <w:ind w:left="1" w:right="134"/>
        <w:jc w:val="both"/>
      </w:pPr>
      <w:r>
        <w:t xml:space="preserve">A </w:t>
      </w:r>
      <w:proofErr w:type="spellStart"/>
      <w:r>
        <w:t>Regia</w:t>
      </w:r>
      <w:proofErr w:type="spellEnd"/>
      <w:r>
        <w:t xml:space="preserve"> </w:t>
      </w:r>
      <w:proofErr w:type="spellStart"/>
      <w:r>
        <w:t>Jet</w:t>
      </w:r>
      <w:proofErr w:type="spellEnd"/>
      <w:r>
        <w:t xml:space="preserve"> járatával vonattal utaztunk Budapestről Bécs </w:t>
      </w:r>
      <w:proofErr w:type="spellStart"/>
      <w:r>
        <w:t>Hauptbahnhof-ra</w:t>
      </w:r>
      <w:proofErr w:type="spellEnd"/>
      <w:r>
        <w:t xml:space="preserve">, majd tömegközlekedéssel jutottunk el önállóan a szállásunkra, mely Bécs X. kerületében a </w:t>
      </w:r>
      <w:proofErr w:type="spellStart"/>
      <w:r>
        <w:t>Knöllgasse</w:t>
      </w:r>
      <w:proofErr w:type="spellEnd"/>
      <w:r>
        <w:t>-ban található apar</w:t>
      </w:r>
      <w:r>
        <w:t>tmanházban volt.</w:t>
      </w:r>
    </w:p>
    <w:p w:rsidR="0077290D" w:rsidRDefault="0077290D">
      <w:pPr>
        <w:pStyle w:val="Szvegtrzs"/>
        <w:spacing w:before="204"/>
      </w:pPr>
    </w:p>
    <w:p w:rsidR="0077290D" w:rsidRDefault="00912AA5">
      <w:pPr>
        <w:pStyle w:val="Cmsor2"/>
        <w:rPr>
          <w:u w:val="none"/>
        </w:rPr>
      </w:pPr>
      <w:r>
        <w:t>Második</w:t>
      </w:r>
      <w:r>
        <w:rPr>
          <w:spacing w:val="-1"/>
        </w:rPr>
        <w:t xml:space="preserve"> </w:t>
      </w:r>
      <w:r>
        <w:t>nap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március</w:t>
      </w:r>
      <w:r>
        <w:rPr>
          <w:spacing w:val="-1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rPr>
          <w:spacing w:val="-2"/>
        </w:rPr>
        <w:t>hétfő</w:t>
      </w:r>
    </w:p>
    <w:p w:rsidR="0077290D" w:rsidRDefault="00912AA5">
      <w:pPr>
        <w:pStyle w:val="Szvegtrzs"/>
        <w:spacing w:before="258" w:line="360" w:lineRule="auto"/>
        <w:ind w:left="1" w:right="135"/>
        <w:jc w:val="both"/>
      </w:pPr>
      <w:r>
        <w:t xml:space="preserve">Bécsi látogatásunk első munkanapján a </w:t>
      </w:r>
      <w:proofErr w:type="spellStart"/>
      <w:r>
        <w:t>Vedunia</w:t>
      </w:r>
      <w:proofErr w:type="spellEnd"/>
      <w:r>
        <w:t xml:space="preserve"> Nyelviskolába látogattunk el. A nyelviskola egy egyetemi negyedben helyezkedik el, ahol elsősorban 3. országbeli fiatalok, fiatal felnőttek tanulják</w:t>
      </w:r>
      <w:r>
        <w:rPr>
          <w:spacing w:val="40"/>
        </w:rPr>
        <w:t xml:space="preserve"> </w:t>
      </w:r>
      <w:r>
        <w:t>a német</w:t>
      </w:r>
      <w:r>
        <w:t xml:space="preserve"> nyelvet 3-8 fős kis csoportokban.</w:t>
      </w:r>
      <w:r>
        <w:rPr>
          <w:spacing w:val="4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nyelviskolában barátságos fogadtatásban volt részünk, és részletes tájékoztatást kaptunk az iskola működéséről, tanulóiról, munkatársairól és</w:t>
      </w:r>
      <w:r>
        <w:rPr>
          <w:spacing w:val="40"/>
        </w:rPr>
        <w:t xml:space="preserve"> </w:t>
      </w:r>
      <w:r>
        <w:t>természetesen a tanítási módszereikről.</w:t>
      </w:r>
    </w:p>
    <w:p w:rsidR="0077290D" w:rsidRDefault="00912AA5">
      <w:pPr>
        <w:pStyle w:val="Szvegtrzs"/>
        <w:spacing w:line="360" w:lineRule="auto"/>
        <w:ind w:left="1" w:right="134"/>
        <w:jc w:val="both"/>
      </w:pPr>
      <w:r>
        <w:t xml:space="preserve">Többnyire a „nulláról” igyekeznek </w:t>
      </w:r>
      <w:proofErr w:type="spellStart"/>
      <w:r>
        <w:t>els</w:t>
      </w:r>
      <w:r>
        <w:t>ajátíttatni</w:t>
      </w:r>
      <w:proofErr w:type="spellEnd"/>
      <w:r>
        <w:t xml:space="preserve"> a tanulókkal a német nyelvet a mindennapi élethez, a munkához és a továbbtanuláshoz. Folyamatos támogatás mellett lépésről lépésre kísérik végig a tanulóikat a </w:t>
      </w:r>
      <w:proofErr w:type="spellStart"/>
      <w:r>
        <w:t>cáljaik</w:t>
      </w:r>
      <w:proofErr w:type="spellEnd"/>
      <w:r>
        <w:t xml:space="preserve"> eléréséig.</w:t>
      </w:r>
    </w:p>
    <w:p w:rsidR="0077290D" w:rsidRDefault="00912AA5">
      <w:pPr>
        <w:pStyle w:val="Szvegtrzs"/>
        <w:spacing w:line="360" w:lineRule="auto"/>
        <w:ind w:left="1" w:right="135"/>
        <w:jc w:val="both"/>
      </w:pPr>
      <w:r>
        <w:t>A1, A2 és B1 ÖIF integrációs tanfolyamokat biztosítanak a külföldiek tartózkodási engedélyhez. A kormányzati döntéseknek megfelelően részt vesznek abban a folyamatban, mely a külföldi munkavállalók minél hatékonyabb beilleszkedését segítik elő Ausztriában.</w:t>
      </w:r>
      <w:r>
        <w:t xml:space="preserve"> Betekintést nyertünk a konkrét oktatási folyamatokba is. Megtapasztaltuk, milyen tanítási módszereket használnak a különböző országokból, különböző kultúrkörből </w:t>
      </w:r>
      <w:proofErr w:type="gramStart"/>
      <w:r>
        <w:t>érkező,-</w:t>
      </w:r>
      <w:proofErr w:type="gramEnd"/>
      <w:r>
        <w:t>különböző képességű nyelvtanulók hatékony nyelvoktatása érdekében. A2, B1 és B2 nyelvv</w:t>
      </w:r>
      <w:r>
        <w:t>izsga-felkészítést és nyelvvizsgáztatást is végez az iskola.</w:t>
      </w:r>
    </w:p>
    <w:p w:rsidR="0077290D" w:rsidRDefault="00912AA5">
      <w:pPr>
        <w:pStyle w:val="Szvegtrzs"/>
        <w:ind w:left="1"/>
        <w:jc w:val="both"/>
      </w:pPr>
      <w:r>
        <w:t xml:space="preserve">Egyénileg, célzottan és gyakorlatiasan készítenek fel az ÖIF integrációs vagy az ÖSD </w:t>
      </w:r>
      <w:r>
        <w:rPr>
          <w:spacing w:val="-2"/>
        </w:rPr>
        <w:t>vizsgára.</w:t>
      </w:r>
    </w:p>
    <w:p w:rsidR="0077290D" w:rsidRDefault="00912AA5">
      <w:pPr>
        <w:pStyle w:val="Szvegtrzs"/>
        <w:spacing w:before="138" w:line="360" w:lineRule="auto"/>
        <w:ind w:left="1" w:right="135"/>
        <w:jc w:val="both"/>
      </w:pPr>
      <w:r>
        <w:t>Világos struktúrával, modern gyakorlóanyagokkal és realisztikus vizsgaszimulációkkal jelentősen képe</w:t>
      </w:r>
      <w:r>
        <w:t>sek növelni a siker esélyeit.</w:t>
      </w:r>
    </w:p>
    <w:p w:rsidR="0077290D" w:rsidRDefault="00912AA5">
      <w:pPr>
        <w:pStyle w:val="Szvegtrzs"/>
        <w:spacing w:before="120" w:line="360" w:lineRule="auto"/>
        <w:ind w:left="1" w:right="135"/>
        <w:jc w:val="both"/>
      </w:pPr>
      <w:r>
        <w:t>Szakmai nyelvtanfolyamokat is kínálnak külföldieknek az ausztriai munkához, kifejezetten a bécsi és környékbeli munkaerőpiacraB2–C1 szintű kurzusaik a tanuláshoz és a karrierfejlesztéshez, szakirányú kurzusaik B2 vagy magasabb</w:t>
      </w:r>
      <w:r>
        <w:t xml:space="preserve"> szintű német nyelvtudással rendelkezőknek szólnak, akik kifejezetten szakmai és karriercélokra szeretnék tovább fejleszteni nyelvi készségeiket. A</w:t>
      </w:r>
      <w:r>
        <w:rPr>
          <w:spacing w:val="-3"/>
        </w:rPr>
        <w:t xml:space="preserve"> </w:t>
      </w:r>
      <w:r>
        <w:t>hangsúly</w:t>
      </w:r>
      <w:r>
        <w:rPr>
          <w:spacing w:val="40"/>
        </w:rPr>
        <w:t xml:space="preserve"> </w:t>
      </w:r>
      <w:r>
        <w:t>a szakmai kommunikáción és a realisztikus szakmai helyzeteken van magas szinten.</w:t>
      </w:r>
    </w:p>
    <w:p w:rsidR="0077290D" w:rsidRDefault="0077290D">
      <w:pPr>
        <w:pStyle w:val="Szvegtrzs"/>
        <w:spacing w:line="360" w:lineRule="auto"/>
        <w:jc w:val="both"/>
        <w:sectPr w:rsidR="0077290D">
          <w:pgSz w:w="11900" w:h="16820"/>
          <w:pgMar w:top="1060" w:right="992" w:bottom="280" w:left="1133" w:header="708" w:footer="708" w:gutter="0"/>
          <w:cols w:space="708"/>
        </w:sectPr>
      </w:pPr>
    </w:p>
    <w:p w:rsidR="0077290D" w:rsidRDefault="00912AA5">
      <w:pPr>
        <w:pStyle w:val="Szvegtrzs"/>
        <w:spacing w:before="74"/>
        <w:ind w:left="1"/>
      </w:pPr>
      <w:r>
        <w:rPr>
          <w:spacing w:val="-2"/>
          <w:u w:val="single"/>
        </w:rPr>
        <w:lastRenderedPageBreak/>
        <w:t>Szak</w:t>
      </w:r>
      <w:r>
        <w:rPr>
          <w:spacing w:val="-2"/>
          <w:u w:val="single"/>
        </w:rPr>
        <w:t>területek:</w:t>
      </w:r>
    </w:p>
    <w:p w:rsidR="0077290D" w:rsidRDefault="00912AA5">
      <w:pPr>
        <w:pStyle w:val="Listaszerbekezds"/>
        <w:numPr>
          <w:ilvl w:val="0"/>
          <w:numId w:val="1"/>
        </w:numPr>
        <w:tabs>
          <w:tab w:val="left" w:pos="720"/>
        </w:tabs>
        <w:spacing w:before="259"/>
        <w:ind w:left="720" w:hanging="359"/>
        <w:rPr>
          <w:sz w:val="24"/>
        </w:rPr>
      </w:pPr>
      <w:r>
        <w:rPr>
          <w:sz w:val="24"/>
        </w:rPr>
        <w:t xml:space="preserve">Ápolás és </w:t>
      </w:r>
      <w:r>
        <w:rPr>
          <w:spacing w:val="-2"/>
          <w:sz w:val="24"/>
        </w:rPr>
        <w:t>egészségügy</w:t>
      </w:r>
    </w:p>
    <w:p w:rsidR="0077290D" w:rsidRDefault="00912AA5">
      <w:pPr>
        <w:pStyle w:val="Listaszerbekezds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 xml:space="preserve">Orvosi </w:t>
      </w:r>
      <w:r>
        <w:rPr>
          <w:spacing w:val="-2"/>
          <w:sz w:val="24"/>
        </w:rPr>
        <w:t>szakmák</w:t>
      </w:r>
    </w:p>
    <w:p w:rsidR="0077290D" w:rsidRDefault="00912AA5">
      <w:pPr>
        <w:pStyle w:val="Listaszerbekezds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 xml:space="preserve">Oktatási </w:t>
      </w:r>
      <w:r>
        <w:rPr>
          <w:spacing w:val="-2"/>
          <w:sz w:val="24"/>
        </w:rPr>
        <w:t>szakmák</w:t>
      </w:r>
    </w:p>
    <w:p w:rsidR="0077290D" w:rsidRDefault="00912AA5">
      <w:pPr>
        <w:pStyle w:val="Listaszerbekezds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Turizmus</w:t>
      </w:r>
      <w:r>
        <w:rPr>
          <w:spacing w:val="-5"/>
          <w:sz w:val="24"/>
        </w:rPr>
        <w:t xml:space="preserve"> </w:t>
      </w:r>
      <w:r>
        <w:rPr>
          <w:sz w:val="24"/>
        </w:rPr>
        <w:t>és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vendéglátás</w:t>
      </w:r>
    </w:p>
    <w:p w:rsidR="0077290D" w:rsidRDefault="00912AA5">
      <w:pPr>
        <w:pStyle w:val="Listaszerbekezds"/>
        <w:numPr>
          <w:ilvl w:val="0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 xml:space="preserve">Kereskedelmi </w:t>
      </w:r>
      <w:r>
        <w:rPr>
          <w:spacing w:val="-2"/>
          <w:sz w:val="24"/>
        </w:rPr>
        <w:t>szakmák</w:t>
      </w:r>
    </w:p>
    <w:p w:rsidR="0077290D" w:rsidRDefault="00912AA5">
      <w:pPr>
        <w:pStyle w:val="Szvegtrzs"/>
        <w:spacing w:before="146" w:line="360" w:lineRule="auto"/>
        <w:ind w:left="1"/>
      </w:pPr>
      <w:r>
        <w:t>Német</w:t>
      </w:r>
      <w:r>
        <w:rPr>
          <w:spacing w:val="40"/>
        </w:rPr>
        <w:t xml:space="preserve"> </w:t>
      </w:r>
      <w:r>
        <w:t>kurzusaik</w:t>
      </w:r>
      <w:r>
        <w:rPr>
          <w:spacing w:val="40"/>
        </w:rPr>
        <w:t xml:space="preserve"> </w:t>
      </w:r>
      <w:r>
        <w:t>célja,</w:t>
      </w:r>
      <w:r>
        <w:rPr>
          <w:spacing w:val="40"/>
        </w:rPr>
        <w:t xml:space="preserve"> </w:t>
      </w:r>
      <w:r>
        <w:t>hogy</w:t>
      </w:r>
      <w:r>
        <w:rPr>
          <w:spacing w:val="40"/>
        </w:rPr>
        <w:t xml:space="preserve"> </w:t>
      </w:r>
      <w:r>
        <w:t>erősítsék</w:t>
      </w:r>
      <w:r>
        <w:rPr>
          <w:spacing w:val="40"/>
        </w:rPr>
        <w:t xml:space="preserve"> </w:t>
      </w:r>
      <w:r>
        <w:t>és</w:t>
      </w:r>
      <w:r>
        <w:rPr>
          <w:spacing w:val="40"/>
        </w:rPr>
        <w:t xml:space="preserve"> </w:t>
      </w:r>
      <w:r>
        <w:t>fejlesszék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nyelvtanulók</w:t>
      </w:r>
      <w:r>
        <w:rPr>
          <w:spacing w:val="40"/>
        </w:rPr>
        <w:t xml:space="preserve"> </w:t>
      </w:r>
      <w:r>
        <w:t>kommunikációs</w:t>
      </w:r>
      <w:r>
        <w:rPr>
          <w:spacing w:val="40"/>
        </w:rPr>
        <w:t xml:space="preserve"> </w:t>
      </w:r>
      <w:r>
        <w:t>készségeit, hogy felkészültek legyenek mind a munkára, mind a mindennapi életre.</w:t>
      </w:r>
    </w:p>
    <w:p w:rsidR="0077290D" w:rsidRDefault="00912AA5">
      <w:pPr>
        <w:pStyle w:val="Cmsor2"/>
        <w:spacing w:before="120"/>
        <w:rPr>
          <w:u w:val="none"/>
        </w:rPr>
      </w:pPr>
      <w:r>
        <w:t>Harmadik</w:t>
      </w:r>
      <w:r>
        <w:rPr>
          <w:spacing w:val="-1"/>
        </w:rPr>
        <w:t xml:space="preserve"> </w:t>
      </w:r>
      <w:r>
        <w:t>nap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március</w:t>
      </w:r>
      <w:r>
        <w:rPr>
          <w:spacing w:val="-1"/>
        </w:rPr>
        <w:t xml:space="preserve"> </w:t>
      </w:r>
      <w:r>
        <w:t>24.</w:t>
      </w:r>
      <w:r>
        <w:rPr>
          <w:spacing w:val="-1"/>
        </w:rPr>
        <w:t xml:space="preserve"> </w:t>
      </w:r>
      <w:r>
        <w:rPr>
          <w:spacing w:val="-4"/>
        </w:rPr>
        <w:t>kedd</w:t>
      </w:r>
    </w:p>
    <w:p w:rsidR="0077290D" w:rsidRDefault="00912AA5">
      <w:pPr>
        <w:pStyle w:val="Szvegtrzs"/>
        <w:spacing w:before="258" w:line="360" w:lineRule="auto"/>
        <w:ind w:left="1" w:right="135"/>
        <w:jc w:val="both"/>
      </w:pPr>
      <w:r>
        <w:t xml:space="preserve">Szakmai programunk keretében ellátogattunk a </w:t>
      </w:r>
      <w:proofErr w:type="spellStart"/>
      <w:r>
        <w:t>Die</w:t>
      </w:r>
      <w:proofErr w:type="spellEnd"/>
      <w:r>
        <w:t xml:space="preserve"> </w:t>
      </w:r>
      <w:proofErr w:type="spellStart"/>
      <w:r>
        <w:t>Tafel</w:t>
      </w:r>
      <w:proofErr w:type="spellEnd"/>
      <w:r>
        <w:t xml:space="preserve"> </w:t>
      </w:r>
      <w:proofErr w:type="spellStart"/>
      <w:r>
        <w:t>Österreich</w:t>
      </w:r>
      <w:proofErr w:type="spellEnd"/>
      <w:r>
        <w:t xml:space="preserve"> bécsi központjába </w:t>
      </w:r>
      <w:r>
        <w:t>(</w:t>
      </w:r>
      <w:proofErr w:type="spellStart"/>
      <w:r>
        <w:t>Großes</w:t>
      </w:r>
      <w:proofErr w:type="spellEnd"/>
      <w:r>
        <w:t xml:space="preserve"> </w:t>
      </w:r>
      <w:proofErr w:type="spellStart"/>
      <w:r>
        <w:t>TafelHaus</w:t>
      </w:r>
      <w:proofErr w:type="spellEnd"/>
      <w:r>
        <w:t>). Megismertük az élelmiszermentés teljes láncolatát: a felesleges árut áruházakból, gazdáktól és magánszemélyektől gyűjtik be, majd minőségbiztosítás után juttatják el a rászorulókhoz. Betekintést kaptunk az intézmény HR-modelljébe (320 m</w:t>
      </w:r>
      <w:r>
        <w:t>unkatárs, 460 önkéntes), amely évi 560 000 ember ellátását teszi lehetővé. Az adományokat 190 szociális partnerhez – köztük gyermekotthonokba, hajléktalan- és menekültellátó központokba – szállítják, szoros EU-s nemzetközi kapcsolatok mellett. Megfigyeltük</w:t>
      </w:r>
      <w:r>
        <w:t xml:space="preserve"> a fenntartható városi logisztikát szolgáló 800 m²-es raktárkapacitást és az elektromos járműparkot.</w:t>
      </w:r>
    </w:p>
    <w:p w:rsidR="0077290D" w:rsidRDefault="00912AA5">
      <w:pPr>
        <w:pStyle w:val="Szvegtrzs"/>
        <w:spacing w:before="120"/>
        <w:ind w:left="1"/>
        <w:jc w:val="both"/>
      </w:pPr>
      <w:r>
        <w:t xml:space="preserve">Pedagógiai reflexió és módszertani </w:t>
      </w:r>
      <w:r>
        <w:rPr>
          <w:spacing w:val="-2"/>
        </w:rPr>
        <w:t>tanulságok:</w:t>
      </w:r>
    </w:p>
    <w:p w:rsidR="0077290D" w:rsidRDefault="00912AA5">
      <w:pPr>
        <w:pStyle w:val="Szvegtrzs"/>
        <w:spacing w:before="258" w:line="360" w:lineRule="auto"/>
        <w:ind w:left="1"/>
      </w:pPr>
      <w:r>
        <w:t>A</w:t>
      </w:r>
      <w:r>
        <w:rPr>
          <w:spacing w:val="31"/>
        </w:rPr>
        <w:t xml:space="preserve"> </w:t>
      </w:r>
      <w:r>
        <w:t>látott</w:t>
      </w:r>
      <w:r>
        <w:rPr>
          <w:spacing w:val="40"/>
        </w:rPr>
        <w:t xml:space="preserve"> </w:t>
      </w:r>
      <w:r>
        <w:t>jó</w:t>
      </w:r>
      <w:r>
        <w:rPr>
          <w:spacing w:val="40"/>
        </w:rPr>
        <w:t xml:space="preserve"> </w:t>
      </w:r>
      <w:r>
        <w:t>gyakorlatok</w:t>
      </w:r>
      <w:r>
        <w:rPr>
          <w:spacing w:val="40"/>
        </w:rPr>
        <w:t xml:space="preserve"> </w:t>
      </w:r>
      <w:r>
        <w:t>közvetlenül</w:t>
      </w:r>
      <w:r>
        <w:rPr>
          <w:spacing w:val="40"/>
        </w:rPr>
        <w:t xml:space="preserve"> </w:t>
      </w:r>
      <w:r>
        <w:t>beépíthetők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szakirányú</w:t>
      </w:r>
      <w:r>
        <w:rPr>
          <w:spacing w:val="40"/>
        </w:rPr>
        <w:t xml:space="preserve"> </w:t>
      </w:r>
      <w:r>
        <w:t>oktatásba</w:t>
      </w:r>
      <w:r>
        <w:rPr>
          <w:spacing w:val="40"/>
        </w:rPr>
        <w:t xml:space="preserve"> </w:t>
      </w:r>
      <w:r>
        <w:t>és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iskolai</w:t>
      </w:r>
      <w:r>
        <w:rPr>
          <w:spacing w:val="40"/>
        </w:rPr>
        <w:t xml:space="preserve"> </w:t>
      </w:r>
      <w:r>
        <w:t xml:space="preserve">logisztikai </w:t>
      </w:r>
      <w:r>
        <w:rPr>
          <w:spacing w:val="-2"/>
        </w:rPr>
        <w:t>témanapba:</w:t>
      </w:r>
    </w:p>
    <w:p w:rsidR="0077290D" w:rsidRDefault="00912AA5">
      <w:pPr>
        <w:pStyle w:val="Listaszerbekezds"/>
        <w:numPr>
          <w:ilvl w:val="0"/>
          <w:numId w:val="1"/>
        </w:numPr>
        <w:tabs>
          <w:tab w:val="left" w:pos="781"/>
        </w:tabs>
        <w:spacing w:before="121" w:line="360" w:lineRule="auto"/>
        <w:ind w:right="135"/>
        <w:rPr>
          <w:sz w:val="24"/>
        </w:rPr>
      </w:pPr>
      <w:r>
        <w:rPr>
          <w:sz w:val="24"/>
        </w:rPr>
        <w:t xml:space="preserve">Zöld logisztika: Az elektromos </w:t>
      </w:r>
      <w:proofErr w:type="spellStart"/>
      <w:r>
        <w:rPr>
          <w:sz w:val="24"/>
        </w:rPr>
        <w:t>járműves</w:t>
      </w:r>
      <w:proofErr w:type="spellEnd"/>
      <w:r>
        <w:rPr>
          <w:sz w:val="24"/>
        </w:rPr>
        <w:t xml:space="preserve"> beszállítás tökéletes esettanulmány a rövid ellátási láncok működésére.</w:t>
      </w:r>
    </w:p>
    <w:p w:rsidR="0077290D" w:rsidRDefault="00912AA5">
      <w:pPr>
        <w:pStyle w:val="Listaszerbekezds"/>
        <w:numPr>
          <w:ilvl w:val="0"/>
          <w:numId w:val="1"/>
        </w:numPr>
        <w:tabs>
          <w:tab w:val="left" w:pos="781"/>
        </w:tabs>
        <w:spacing w:before="120" w:line="360" w:lineRule="auto"/>
        <w:ind w:right="147"/>
        <w:rPr>
          <w:sz w:val="24"/>
        </w:rPr>
      </w:pPr>
      <w:r>
        <w:rPr>
          <w:sz w:val="24"/>
        </w:rPr>
        <w:t>Raktárgazdálkodás:</w:t>
      </w:r>
      <w:r>
        <w:rPr>
          <w:spacing w:val="17"/>
          <w:sz w:val="24"/>
        </w:rPr>
        <w:t xml:space="preserve"> </w:t>
      </w:r>
      <w:r>
        <w:rPr>
          <w:sz w:val="24"/>
        </w:rPr>
        <w:t>A hűtőházi</w:t>
      </w:r>
      <w:r>
        <w:rPr>
          <w:spacing w:val="17"/>
          <w:sz w:val="24"/>
        </w:rPr>
        <w:t xml:space="preserve"> </w:t>
      </w:r>
      <w:r>
        <w:rPr>
          <w:sz w:val="24"/>
        </w:rPr>
        <w:t>kapacitás</w:t>
      </w:r>
      <w:r>
        <w:rPr>
          <w:spacing w:val="17"/>
          <w:sz w:val="24"/>
        </w:rPr>
        <w:t xml:space="preserve"> </w:t>
      </w:r>
      <w:r>
        <w:rPr>
          <w:sz w:val="24"/>
        </w:rPr>
        <w:t>kiváló</w:t>
      </w:r>
      <w:r>
        <w:rPr>
          <w:spacing w:val="17"/>
          <w:sz w:val="24"/>
        </w:rPr>
        <w:t xml:space="preserve"> </w:t>
      </w:r>
      <w:r>
        <w:rPr>
          <w:sz w:val="24"/>
        </w:rPr>
        <w:t>gyakorlati</w:t>
      </w:r>
      <w:r>
        <w:rPr>
          <w:spacing w:val="17"/>
          <w:sz w:val="24"/>
        </w:rPr>
        <w:t xml:space="preserve"> </w:t>
      </w:r>
      <w:r>
        <w:rPr>
          <w:sz w:val="24"/>
        </w:rPr>
        <w:t>példát</w:t>
      </w:r>
      <w:r>
        <w:rPr>
          <w:spacing w:val="17"/>
          <w:sz w:val="24"/>
        </w:rPr>
        <w:t xml:space="preserve"> </w:t>
      </w:r>
      <w:r>
        <w:rPr>
          <w:sz w:val="24"/>
        </w:rPr>
        <w:t>ad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FIFO-elv,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Cross-Docking</w:t>
      </w:r>
      <w:proofErr w:type="spellEnd"/>
      <w:r>
        <w:rPr>
          <w:sz w:val="24"/>
        </w:rPr>
        <w:t xml:space="preserve"> és a </w:t>
      </w:r>
      <w:proofErr w:type="spellStart"/>
      <w:r>
        <w:rPr>
          <w:sz w:val="24"/>
        </w:rPr>
        <w:t>Frischware</w:t>
      </w:r>
      <w:proofErr w:type="spellEnd"/>
      <w:r>
        <w:rPr>
          <w:sz w:val="24"/>
        </w:rPr>
        <w:t xml:space="preserve"> kezelésének oktatásához.</w:t>
      </w:r>
    </w:p>
    <w:p w:rsidR="0077290D" w:rsidRDefault="00912AA5">
      <w:pPr>
        <w:pStyle w:val="Listaszerbekezds"/>
        <w:numPr>
          <w:ilvl w:val="0"/>
          <w:numId w:val="1"/>
        </w:numPr>
        <w:tabs>
          <w:tab w:val="left" w:pos="781"/>
        </w:tabs>
        <w:spacing w:before="120" w:line="360" w:lineRule="auto"/>
        <w:ind w:right="147"/>
        <w:rPr>
          <w:sz w:val="24"/>
        </w:rPr>
      </w:pPr>
      <w:r>
        <w:rPr>
          <w:sz w:val="24"/>
        </w:rPr>
        <w:t>Flottamenedzsment: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komplex</w:t>
      </w:r>
      <w:r>
        <w:rPr>
          <w:spacing w:val="40"/>
          <w:sz w:val="24"/>
        </w:rPr>
        <w:t xml:space="preserve"> </w:t>
      </w:r>
      <w:r>
        <w:rPr>
          <w:sz w:val="24"/>
        </w:rPr>
        <w:t>humánerőforrás</w:t>
      </w:r>
      <w:r>
        <w:rPr>
          <w:spacing w:val="40"/>
          <w:sz w:val="24"/>
        </w:rPr>
        <w:t xml:space="preserve"> </w:t>
      </w:r>
      <w:r>
        <w:rPr>
          <w:sz w:val="24"/>
        </w:rPr>
        <w:t>és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190</w:t>
      </w:r>
      <w:r>
        <w:rPr>
          <w:spacing w:val="40"/>
          <w:sz w:val="24"/>
        </w:rPr>
        <w:t xml:space="preserve"> </w:t>
      </w:r>
      <w:r>
        <w:rPr>
          <w:sz w:val="24"/>
        </w:rPr>
        <w:t>célpontra</w:t>
      </w:r>
      <w:r>
        <w:rPr>
          <w:spacing w:val="40"/>
          <w:sz w:val="24"/>
        </w:rPr>
        <w:t xml:space="preserve"> </w:t>
      </w:r>
      <w:r>
        <w:rPr>
          <w:sz w:val="24"/>
        </w:rPr>
        <w:t>történő</w:t>
      </w:r>
      <w:r>
        <w:rPr>
          <w:spacing w:val="40"/>
          <w:sz w:val="24"/>
        </w:rPr>
        <w:t xml:space="preserve"> </w:t>
      </w:r>
      <w:r>
        <w:rPr>
          <w:sz w:val="24"/>
        </w:rPr>
        <w:t>kiszállítás</w:t>
      </w:r>
      <w:r>
        <w:rPr>
          <w:spacing w:val="40"/>
          <w:sz w:val="24"/>
        </w:rPr>
        <w:t xml:space="preserve"> </w:t>
      </w:r>
      <w:r>
        <w:rPr>
          <w:sz w:val="24"/>
        </w:rPr>
        <w:t>rávilágít az útvonaltervezés optimalizálására.</w:t>
      </w:r>
    </w:p>
    <w:p w:rsidR="0077290D" w:rsidRDefault="00912AA5">
      <w:pPr>
        <w:pStyle w:val="Szvegtrzs"/>
        <w:spacing w:before="119" w:line="360" w:lineRule="auto"/>
        <w:ind w:left="1" w:right="147"/>
        <w:jc w:val="both"/>
      </w:pPr>
      <w:r>
        <w:t xml:space="preserve">A helyi tömegközlekedés igénybevétele gyakorlati tapasztalatot nyújtott a városi vonalhálózatok hatékony összehangoltságáról. </w:t>
      </w:r>
      <w:r>
        <w:t>A megszerzett ismeretek nagymértékben támogatják a modern raktározási rendszerek és az ellátásilánc - menedzsment oktatásmódszertanát.</w:t>
      </w:r>
    </w:p>
    <w:p w:rsidR="0077290D" w:rsidRDefault="0077290D">
      <w:pPr>
        <w:pStyle w:val="Szvegtrzs"/>
        <w:spacing w:line="360" w:lineRule="auto"/>
        <w:jc w:val="both"/>
        <w:sectPr w:rsidR="0077290D">
          <w:pgSz w:w="11900" w:h="16820"/>
          <w:pgMar w:top="1060" w:right="992" w:bottom="280" w:left="1133" w:header="708" w:footer="708" w:gutter="0"/>
          <w:cols w:space="708"/>
        </w:sectPr>
      </w:pPr>
    </w:p>
    <w:p w:rsidR="0077290D" w:rsidRDefault="00912AA5">
      <w:pPr>
        <w:pStyle w:val="Cmsor2"/>
        <w:spacing w:before="74"/>
        <w:rPr>
          <w:u w:val="none"/>
        </w:rPr>
      </w:pPr>
      <w:r>
        <w:lastRenderedPageBreak/>
        <w:t>Negyedik</w:t>
      </w:r>
      <w:r>
        <w:rPr>
          <w:spacing w:val="-1"/>
        </w:rPr>
        <w:t xml:space="preserve"> </w:t>
      </w:r>
      <w:r>
        <w:t>nap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március</w:t>
      </w:r>
      <w:r>
        <w:rPr>
          <w:spacing w:val="-1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rPr>
          <w:spacing w:val="-2"/>
        </w:rPr>
        <w:t>szerda</w:t>
      </w:r>
    </w:p>
    <w:p w:rsidR="0077290D" w:rsidRDefault="00912AA5">
      <w:pPr>
        <w:pStyle w:val="Szvegtrzs"/>
        <w:spacing w:before="258" w:line="360" w:lineRule="auto"/>
        <w:ind w:left="1" w:right="299"/>
        <w:jc w:val="both"/>
      </w:pPr>
      <w:r>
        <w:t>Városnézés,</w:t>
      </w:r>
      <w:r>
        <w:rPr>
          <w:spacing w:val="-11"/>
        </w:rPr>
        <w:t xml:space="preserve"> </w:t>
      </w:r>
      <w:proofErr w:type="spellStart"/>
      <w:r>
        <w:t>Walking</w:t>
      </w:r>
      <w:proofErr w:type="spellEnd"/>
      <w:r>
        <w:rPr>
          <w:spacing w:val="-11"/>
        </w:rPr>
        <w:t xml:space="preserve"> </w:t>
      </w:r>
      <w:r>
        <w:t>Tour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City-ben.</w:t>
      </w:r>
      <w:r>
        <w:rPr>
          <w:spacing w:val="-7"/>
        </w:rPr>
        <w:t xml:space="preserve"> </w:t>
      </w:r>
      <w:r>
        <w:t>Bécs</w:t>
      </w:r>
      <w:r>
        <w:rPr>
          <w:spacing w:val="-7"/>
        </w:rPr>
        <w:t xml:space="preserve"> </w:t>
      </w:r>
      <w:r>
        <w:t>belvárosának</w:t>
      </w:r>
      <w:r>
        <w:rPr>
          <w:spacing w:val="-7"/>
        </w:rPr>
        <w:t xml:space="preserve"> </w:t>
      </w:r>
      <w:r>
        <w:t>nevezetességei</w:t>
      </w:r>
      <w:r>
        <w:t>t</w:t>
      </w:r>
      <w:r>
        <w:rPr>
          <w:spacing w:val="-7"/>
        </w:rPr>
        <w:t xml:space="preserve"> </w:t>
      </w:r>
      <w:r>
        <w:t>tekintettük</w:t>
      </w:r>
      <w:r>
        <w:rPr>
          <w:spacing w:val="-7"/>
        </w:rPr>
        <w:t xml:space="preserve"> </w:t>
      </w:r>
      <w:r>
        <w:t>meg</w:t>
      </w:r>
      <w:r>
        <w:rPr>
          <w:spacing w:val="-7"/>
        </w:rPr>
        <w:t xml:space="preserve"> </w:t>
      </w:r>
      <w:r>
        <w:t>egy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és fél</w:t>
      </w:r>
      <w:r>
        <w:rPr>
          <w:spacing w:val="-2"/>
        </w:rPr>
        <w:t xml:space="preserve"> </w:t>
      </w:r>
      <w:r>
        <w:t>órás</w:t>
      </w:r>
      <w:r>
        <w:rPr>
          <w:spacing w:val="-2"/>
        </w:rPr>
        <w:t xml:space="preserve"> </w:t>
      </w:r>
      <w:r>
        <w:t>gyalogos,</w:t>
      </w:r>
      <w:r>
        <w:rPr>
          <w:spacing w:val="-2"/>
        </w:rPr>
        <w:t xml:space="preserve"> </w:t>
      </w:r>
      <w:r>
        <w:t>angol</w:t>
      </w:r>
      <w:r>
        <w:rPr>
          <w:spacing w:val="-2"/>
        </w:rPr>
        <w:t xml:space="preserve"> </w:t>
      </w:r>
      <w:r>
        <w:t>nyelvű</w:t>
      </w:r>
      <w:r>
        <w:rPr>
          <w:spacing w:val="-2"/>
        </w:rPr>
        <w:t xml:space="preserve"> </w:t>
      </w:r>
      <w:r>
        <w:t>idegenvezetés</w:t>
      </w:r>
      <w:r>
        <w:rPr>
          <w:spacing w:val="-2"/>
        </w:rPr>
        <w:t xml:space="preserve"> </w:t>
      </w:r>
      <w:r>
        <w:t>során.</w:t>
      </w:r>
      <w:r>
        <w:rPr>
          <w:spacing w:val="40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idegenvezetőnkkel</w:t>
      </w:r>
      <w:r>
        <w:rPr>
          <w:spacing w:val="-2"/>
        </w:rPr>
        <w:t xml:space="preserve"> </w:t>
      </w:r>
      <w:r>
        <w:t>tartalmas</w:t>
      </w:r>
      <w:r>
        <w:rPr>
          <w:spacing w:val="-2"/>
        </w:rPr>
        <w:t xml:space="preserve"> </w:t>
      </w:r>
      <w:r>
        <w:t>beszélgetést folytattunk Bécs és Budapest közös „vonásairól”.</w:t>
      </w:r>
    </w:p>
    <w:p w:rsidR="0077290D" w:rsidRDefault="0077290D">
      <w:pPr>
        <w:pStyle w:val="Szvegtrzs"/>
        <w:spacing w:before="24"/>
      </w:pPr>
    </w:p>
    <w:p w:rsidR="0077290D" w:rsidRDefault="00912AA5">
      <w:pPr>
        <w:pStyle w:val="Szvegtrzs"/>
        <w:ind w:left="1"/>
        <w:jc w:val="both"/>
      </w:pPr>
      <w:r>
        <w:t xml:space="preserve">Csodás élmény </w:t>
      </w:r>
      <w:r>
        <w:rPr>
          <w:spacing w:val="-2"/>
        </w:rPr>
        <w:t>volt!</w:t>
      </w:r>
    </w:p>
    <w:p w:rsidR="0077290D" w:rsidRDefault="0077290D">
      <w:pPr>
        <w:pStyle w:val="Szvegtrzs"/>
        <w:spacing w:before="162"/>
      </w:pPr>
    </w:p>
    <w:p w:rsidR="0077290D" w:rsidRDefault="00912AA5">
      <w:pPr>
        <w:pStyle w:val="Cmsor2"/>
        <w:rPr>
          <w:u w:val="none"/>
        </w:rPr>
      </w:pPr>
      <w:r>
        <w:t>Ötödik</w:t>
      </w:r>
      <w:r>
        <w:rPr>
          <w:spacing w:val="-1"/>
        </w:rPr>
        <w:t xml:space="preserve"> </w:t>
      </w:r>
      <w:r>
        <w:t>nap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március</w:t>
      </w:r>
      <w:r>
        <w:rPr>
          <w:spacing w:val="-1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rPr>
          <w:spacing w:val="-2"/>
        </w:rPr>
        <w:t>csütörtök</w:t>
      </w:r>
    </w:p>
    <w:p w:rsidR="0077290D" w:rsidRDefault="0077290D">
      <w:pPr>
        <w:pStyle w:val="Szvegtrzs"/>
        <w:spacing w:before="162"/>
        <w:rPr>
          <w:b/>
        </w:rPr>
      </w:pPr>
    </w:p>
    <w:p w:rsidR="0077290D" w:rsidRDefault="00912AA5">
      <w:pPr>
        <w:pStyle w:val="Szvegtrzs"/>
        <w:spacing w:line="360" w:lineRule="auto"/>
        <w:ind w:left="1" w:right="134"/>
        <w:jc w:val="both"/>
      </w:pPr>
      <w:r>
        <w:t xml:space="preserve">Szakmai program részeként ellátogattunk a Leonardo Hotelbe. 8 ilyen hotel van csak Ausztriában, összesen 305 db szerte a világban. Amit megtudtunk a szállodamenedzsertől, hogy ez egy </w:t>
      </w:r>
      <w:proofErr w:type="spellStart"/>
      <w:r>
        <w:t>buisness</w:t>
      </w:r>
      <w:proofErr w:type="spellEnd"/>
      <w:r>
        <w:t xml:space="preserve"> hotel, elsősorban üzletemberek számára. Összesen 300 szoba van, </w:t>
      </w:r>
      <w:r>
        <w:t>van reggeliző szoba és kis konferencia terem is.</w:t>
      </w:r>
    </w:p>
    <w:p w:rsidR="0077290D" w:rsidRDefault="0077290D">
      <w:pPr>
        <w:pStyle w:val="Szvegtrzs"/>
        <w:spacing w:before="24"/>
      </w:pPr>
    </w:p>
    <w:p w:rsidR="0077290D" w:rsidRDefault="00912AA5">
      <w:pPr>
        <w:pStyle w:val="Szvegtrzs"/>
        <w:spacing w:line="360" w:lineRule="auto"/>
        <w:ind w:left="1" w:right="134"/>
        <w:jc w:val="both"/>
      </w:pPr>
      <w:r>
        <w:t>A</w:t>
      </w:r>
      <w:r>
        <w:rPr>
          <w:spacing w:val="-12"/>
        </w:rPr>
        <w:t xml:space="preserve"> </w:t>
      </w:r>
      <w:r>
        <w:t>szállodamenedzserrel beszélgettünk. A</w:t>
      </w:r>
      <w:r>
        <w:rPr>
          <w:spacing w:val="-12"/>
        </w:rPr>
        <w:t xml:space="preserve"> </w:t>
      </w:r>
      <w:r>
        <w:t>fogadtatás nagyon kedves volt, a szálloda gyönyörű. Amit hiányoltunk, hogy nem vezettek körbe minket. Váltottunk néhány szót magáról a hotelról, illetve a beszélgetés</w:t>
      </w:r>
      <w:r>
        <w:t>ünk központi témája az Erasmus+ gyakorlati lehetőség volt.</w:t>
      </w:r>
    </w:p>
    <w:p w:rsidR="0077290D" w:rsidRDefault="0077290D">
      <w:pPr>
        <w:pStyle w:val="Szvegtrzs"/>
        <w:spacing w:before="24"/>
      </w:pPr>
    </w:p>
    <w:p w:rsidR="0077290D" w:rsidRDefault="00912AA5">
      <w:pPr>
        <w:pStyle w:val="Szvegtrzs"/>
        <w:spacing w:line="360" w:lineRule="auto"/>
        <w:ind w:left="1" w:right="135"/>
        <w:jc w:val="both"/>
      </w:pPr>
      <w:r>
        <w:t>A vendégek fele német, másik fele a világ minden tájáról érkezik. A szálloda alkalmazottai közül mindenki beszél angolul. Fogadnak „Erasmus-os” diákokat, kapcsolattartón keresztül. Jellemzően 2 he</w:t>
      </w:r>
      <w:r>
        <w:t>tet dolgoznak a hotelben az „Erasmus-os” diákok, jellemzően napi 6-7 órát. Az a cél, hogy a tanulókat teljesen felkészítsék a szakma minden területén. 3 részleg van: reggeli és bár, recepció, szobaszervíz. Változatos feladatok vannak. Fontos a hotel számár</w:t>
      </w:r>
      <w:r>
        <w:t xml:space="preserve">a, hogy a náluk tanuló diákok megkapják azt a képzést, amire a szakmaterületen szükségük van, hozzájárulva ezzel a sikeres </w:t>
      </w:r>
      <w:r>
        <w:rPr>
          <w:spacing w:val="-2"/>
        </w:rPr>
        <w:t>vizsgájukhoz.</w:t>
      </w:r>
    </w:p>
    <w:p w:rsidR="0077290D" w:rsidRDefault="0077290D">
      <w:pPr>
        <w:pStyle w:val="Szvegtrzs"/>
        <w:spacing w:before="24"/>
      </w:pPr>
    </w:p>
    <w:p w:rsidR="0077290D" w:rsidRDefault="00912AA5">
      <w:pPr>
        <w:pStyle w:val="Cmsor2"/>
        <w:rPr>
          <w:u w:val="none"/>
        </w:rPr>
      </w:pPr>
      <w:r>
        <w:t>Hatodik</w:t>
      </w:r>
      <w:r>
        <w:rPr>
          <w:spacing w:val="-1"/>
        </w:rPr>
        <w:t xml:space="preserve"> </w:t>
      </w:r>
      <w:r>
        <w:t>nap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március</w:t>
      </w:r>
      <w:r>
        <w:rPr>
          <w:spacing w:val="-1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rPr>
          <w:spacing w:val="-2"/>
        </w:rPr>
        <w:t>péntek</w:t>
      </w:r>
    </w:p>
    <w:p w:rsidR="0077290D" w:rsidRDefault="0077290D">
      <w:pPr>
        <w:pStyle w:val="Szvegtrzs"/>
        <w:spacing w:before="162"/>
        <w:rPr>
          <w:b/>
        </w:rPr>
      </w:pPr>
    </w:p>
    <w:p w:rsidR="0077290D" w:rsidRDefault="00912AA5">
      <w:pPr>
        <w:pStyle w:val="Szvegtrzs"/>
        <w:spacing w:line="360" w:lineRule="auto"/>
        <w:ind w:left="1" w:right="135"/>
        <w:jc w:val="both"/>
      </w:pPr>
      <w:r>
        <w:t>Szakmai programunk keretében ellátogattunk az U1-es metróvonal mentén található,</w:t>
      </w:r>
      <w:r>
        <w:t xml:space="preserve"> lakótelepi környezetben működő kéttannyelvű evangélikus óvodába, ahol részletes intézményi bejáráson vettünk részt. A látogatás során átfogó képet kaptunk az óvoda szervezeti felépítéséről, működési rendjéről, valamint a mindennapi nevelési gyakorlatukról</w:t>
      </w:r>
      <w:r>
        <w:t>. Megismerkedtünk az intézmény által alkalmazott pedagógiai módszerekkel és a multikulturális környezetben folyó nevelőmunkáról. Példaértékűnek találtuk az intézmény nyitott, befogadó szemléletét, valamint azt, hogy a nevelési folyamatban tudatosan építene</w:t>
      </w:r>
      <w:r>
        <w:t xml:space="preserve">k a gyermekek aktív tapasztalatszerzésére és a közösségi együttélés fejlesztésére. Az itt szerzett tapasztalatok több területen is hasznosíthatók az oktatási ágazat </w:t>
      </w:r>
      <w:r>
        <w:rPr>
          <w:spacing w:val="-2"/>
        </w:rPr>
        <w:t>osztályainál.</w:t>
      </w:r>
    </w:p>
    <w:p w:rsidR="0077290D" w:rsidRDefault="0077290D">
      <w:pPr>
        <w:pStyle w:val="Szvegtrzs"/>
        <w:spacing w:line="360" w:lineRule="auto"/>
        <w:jc w:val="both"/>
        <w:sectPr w:rsidR="0077290D">
          <w:pgSz w:w="11900" w:h="16820"/>
          <w:pgMar w:top="1060" w:right="992" w:bottom="280" w:left="1133" w:header="708" w:footer="708" w:gutter="0"/>
          <w:cols w:space="708"/>
        </w:sectPr>
      </w:pPr>
    </w:p>
    <w:p w:rsidR="0077290D" w:rsidRDefault="00912AA5">
      <w:pPr>
        <w:pStyle w:val="Szvegtrzs"/>
        <w:spacing w:before="74" w:line="360" w:lineRule="auto"/>
        <w:ind w:left="1" w:right="135"/>
        <w:jc w:val="both"/>
      </w:pPr>
      <w:r>
        <w:lastRenderedPageBreak/>
        <w:t>A</w:t>
      </w:r>
      <w:r>
        <w:rPr>
          <w:spacing w:val="-15"/>
        </w:rPr>
        <w:t xml:space="preserve"> </w:t>
      </w:r>
      <w:r>
        <w:t>nap</w:t>
      </w:r>
      <w:r>
        <w:rPr>
          <w:spacing w:val="-3"/>
        </w:rPr>
        <w:t xml:space="preserve"> </w:t>
      </w:r>
      <w:r>
        <w:t>során</w:t>
      </w:r>
      <w:r>
        <w:rPr>
          <w:spacing w:val="-3"/>
        </w:rPr>
        <w:t xml:space="preserve"> </w:t>
      </w:r>
      <w:r>
        <w:t>(beleértve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teljes</w:t>
      </w:r>
      <w:r>
        <w:rPr>
          <w:spacing w:val="-3"/>
        </w:rPr>
        <w:t xml:space="preserve"> </w:t>
      </w:r>
      <w:r>
        <w:t>Bécsben</w:t>
      </w:r>
      <w:r>
        <w:rPr>
          <w:spacing w:val="-3"/>
        </w:rPr>
        <w:t xml:space="preserve"> </w:t>
      </w:r>
      <w:r>
        <w:t>töltött</w:t>
      </w:r>
      <w:r>
        <w:rPr>
          <w:spacing w:val="-3"/>
        </w:rPr>
        <w:t xml:space="preserve"> </w:t>
      </w:r>
      <w:r>
        <w:t>szakmai</w:t>
      </w:r>
      <w:r>
        <w:rPr>
          <w:spacing w:val="-3"/>
        </w:rPr>
        <w:t xml:space="preserve"> </w:t>
      </w:r>
      <w:r>
        <w:t>hetünke</w:t>
      </w:r>
      <w:r>
        <w:t>t)</w:t>
      </w:r>
      <w:r>
        <w:rPr>
          <w:spacing w:val="-3"/>
        </w:rPr>
        <w:t xml:space="preserve"> </w:t>
      </w:r>
      <w:r>
        <w:t>tömegközlekedéssel</w:t>
      </w:r>
      <w:r>
        <w:rPr>
          <w:spacing w:val="-3"/>
        </w:rPr>
        <w:t xml:space="preserve"> </w:t>
      </w:r>
      <w:r>
        <w:t xml:space="preserve">közlekedtünk, amely jó lehetőséget nyújtott a helyi közlekedési rendszer működésének közvetlen </w:t>
      </w:r>
      <w:r>
        <w:t>megfigyelésére. Betekintést nyertünk a közlekedési szabályok alkalmazásába, a járatok szervezésébe és azok összehangolt működésébe. Megfigyelhettük, hogyan kapcsolódnak egymáshoz a különböző közlekedési vonalak, elősegítve ezzel a hatékony és folyamatos ut</w:t>
      </w:r>
      <w:r>
        <w:t>azást. A tapasztalatok hozzájárultak a helyi infrastruktúra és a mindennapi élet működésének mélyebb megértéséhez.</w:t>
      </w:r>
    </w:p>
    <w:p w:rsidR="0077290D" w:rsidRDefault="00912AA5">
      <w:pPr>
        <w:pStyle w:val="Szvegtrzs"/>
        <w:spacing w:before="120" w:line="360" w:lineRule="auto"/>
        <w:ind w:left="1" w:right="135"/>
        <w:jc w:val="both"/>
      </w:pPr>
      <w:r>
        <w:t>Délután ellátogattunk a lakótelepen található bevásárlóközpontba, ahol lehetőségünk nyílt a helyi vásárlási szokások és mindennapi élethelyze</w:t>
      </w:r>
      <w:r>
        <w:t xml:space="preserve">tek megfigyelésére. A vásárlás során személyesen is megtapasztaltuk az üzletek működését, a szolgáltatások elérhetőségét és a mindennapi ügyintézés gyakorlatát. A közös vásárlás hozzájárult a helyi életmód és infrastruktúra jobb megismeréséhez, valamint a </w:t>
      </w:r>
      <w:r>
        <w:t>mindennapi kommunikációs helyzetek gyakorlásához is.</w:t>
      </w:r>
    </w:p>
    <w:p w:rsidR="0077290D" w:rsidRDefault="0077290D">
      <w:pPr>
        <w:pStyle w:val="Szvegtrzs"/>
        <w:spacing w:before="84"/>
      </w:pPr>
    </w:p>
    <w:p w:rsidR="0077290D" w:rsidRDefault="00912AA5">
      <w:pPr>
        <w:pStyle w:val="Cmsor2"/>
        <w:jc w:val="left"/>
        <w:rPr>
          <w:u w:val="none"/>
        </w:rPr>
      </w:pPr>
      <w:r>
        <w:t>Hetedik</w:t>
      </w:r>
      <w:r>
        <w:rPr>
          <w:spacing w:val="-1"/>
        </w:rPr>
        <w:t xml:space="preserve"> </w:t>
      </w:r>
      <w:r>
        <w:t>nap</w:t>
      </w:r>
      <w:r>
        <w:rPr>
          <w:spacing w:val="-1"/>
        </w:rPr>
        <w:t xml:space="preserve"> </w:t>
      </w:r>
      <w:r>
        <w:t>2026.</w:t>
      </w:r>
      <w:r>
        <w:rPr>
          <w:spacing w:val="-1"/>
        </w:rPr>
        <w:t xml:space="preserve"> </w:t>
      </w:r>
      <w:r>
        <w:t>március</w:t>
      </w:r>
      <w:r>
        <w:rPr>
          <w:spacing w:val="-1"/>
        </w:rPr>
        <w:t xml:space="preserve"> </w:t>
      </w:r>
      <w:r>
        <w:t>28.</w:t>
      </w:r>
      <w:r>
        <w:rPr>
          <w:spacing w:val="-1"/>
        </w:rPr>
        <w:t xml:space="preserve"> </w:t>
      </w:r>
      <w:r>
        <w:rPr>
          <w:spacing w:val="-2"/>
        </w:rPr>
        <w:t>szombat</w:t>
      </w:r>
    </w:p>
    <w:p w:rsidR="0077290D" w:rsidRDefault="00912AA5">
      <w:pPr>
        <w:pStyle w:val="Szvegtrzs"/>
        <w:spacing w:before="258"/>
        <w:ind w:left="1"/>
      </w:pPr>
      <w:r>
        <w:t>A</w:t>
      </w:r>
      <w:r>
        <w:rPr>
          <w:spacing w:val="-14"/>
        </w:rPr>
        <w:t xml:space="preserve"> </w:t>
      </w:r>
      <w:proofErr w:type="spellStart"/>
      <w:r>
        <w:t>Regia</w:t>
      </w:r>
      <w:proofErr w:type="spellEnd"/>
      <w:r>
        <w:t xml:space="preserve"> </w:t>
      </w:r>
      <w:proofErr w:type="spellStart"/>
      <w:r>
        <w:t>Jet</w:t>
      </w:r>
      <w:proofErr w:type="spellEnd"/>
      <w:r>
        <w:t xml:space="preserve"> járatával utaztunk vonattal Bécs </w:t>
      </w:r>
      <w:proofErr w:type="spellStart"/>
      <w:r>
        <w:t>Hauptbahnhof-ról</w:t>
      </w:r>
      <w:proofErr w:type="spellEnd"/>
      <w:r>
        <w:t xml:space="preserve"> </w:t>
      </w:r>
      <w:r>
        <w:rPr>
          <w:spacing w:val="-2"/>
        </w:rPr>
        <w:t>Budapestre</w:t>
      </w:r>
    </w:p>
    <w:sectPr w:rsidR="0077290D">
      <w:pgSz w:w="11900" w:h="16820"/>
      <w:pgMar w:top="1060" w:right="992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0D6CE0"/>
    <w:multiLevelType w:val="hybridMultilevel"/>
    <w:tmpl w:val="16729362"/>
    <w:lvl w:ilvl="0" w:tplc="B8E6F088">
      <w:numFmt w:val="bullet"/>
      <w:lvlText w:val=""/>
      <w:lvlJc w:val="left"/>
      <w:pPr>
        <w:ind w:left="7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161A3E48">
      <w:numFmt w:val="bullet"/>
      <w:lvlText w:val="•"/>
      <w:lvlJc w:val="left"/>
      <w:pPr>
        <w:ind w:left="1679" w:hanging="360"/>
      </w:pPr>
      <w:rPr>
        <w:rFonts w:hint="default"/>
        <w:lang w:val="hu-HU" w:eastAsia="en-US" w:bidi="ar-SA"/>
      </w:rPr>
    </w:lvl>
    <w:lvl w:ilvl="2" w:tplc="DE5E3F06">
      <w:numFmt w:val="bullet"/>
      <w:lvlText w:val="•"/>
      <w:lvlJc w:val="left"/>
      <w:pPr>
        <w:ind w:left="2579" w:hanging="360"/>
      </w:pPr>
      <w:rPr>
        <w:rFonts w:hint="default"/>
        <w:lang w:val="hu-HU" w:eastAsia="en-US" w:bidi="ar-SA"/>
      </w:rPr>
    </w:lvl>
    <w:lvl w:ilvl="3" w:tplc="37B6AFD0">
      <w:numFmt w:val="bullet"/>
      <w:lvlText w:val="•"/>
      <w:lvlJc w:val="left"/>
      <w:pPr>
        <w:ind w:left="3478" w:hanging="360"/>
      </w:pPr>
      <w:rPr>
        <w:rFonts w:hint="default"/>
        <w:lang w:val="hu-HU" w:eastAsia="en-US" w:bidi="ar-SA"/>
      </w:rPr>
    </w:lvl>
    <w:lvl w:ilvl="4" w:tplc="2C52D23E">
      <w:numFmt w:val="bullet"/>
      <w:lvlText w:val="•"/>
      <w:lvlJc w:val="left"/>
      <w:pPr>
        <w:ind w:left="4378" w:hanging="360"/>
      </w:pPr>
      <w:rPr>
        <w:rFonts w:hint="default"/>
        <w:lang w:val="hu-HU" w:eastAsia="en-US" w:bidi="ar-SA"/>
      </w:rPr>
    </w:lvl>
    <w:lvl w:ilvl="5" w:tplc="4B7A0376">
      <w:numFmt w:val="bullet"/>
      <w:lvlText w:val="•"/>
      <w:lvlJc w:val="left"/>
      <w:pPr>
        <w:ind w:left="5277" w:hanging="360"/>
      </w:pPr>
      <w:rPr>
        <w:rFonts w:hint="default"/>
        <w:lang w:val="hu-HU" w:eastAsia="en-US" w:bidi="ar-SA"/>
      </w:rPr>
    </w:lvl>
    <w:lvl w:ilvl="6" w:tplc="449455BA">
      <w:numFmt w:val="bullet"/>
      <w:lvlText w:val="•"/>
      <w:lvlJc w:val="left"/>
      <w:pPr>
        <w:ind w:left="6177" w:hanging="360"/>
      </w:pPr>
      <w:rPr>
        <w:rFonts w:hint="default"/>
        <w:lang w:val="hu-HU" w:eastAsia="en-US" w:bidi="ar-SA"/>
      </w:rPr>
    </w:lvl>
    <w:lvl w:ilvl="7" w:tplc="5BFEAB1A">
      <w:numFmt w:val="bullet"/>
      <w:lvlText w:val="•"/>
      <w:lvlJc w:val="left"/>
      <w:pPr>
        <w:ind w:left="7076" w:hanging="360"/>
      </w:pPr>
      <w:rPr>
        <w:rFonts w:hint="default"/>
        <w:lang w:val="hu-HU" w:eastAsia="en-US" w:bidi="ar-SA"/>
      </w:rPr>
    </w:lvl>
    <w:lvl w:ilvl="8" w:tplc="90EE960E">
      <w:numFmt w:val="bullet"/>
      <w:lvlText w:val="•"/>
      <w:lvlJc w:val="left"/>
      <w:pPr>
        <w:ind w:left="7976" w:hanging="360"/>
      </w:pPr>
      <w:rPr>
        <w:rFonts w:hint="default"/>
        <w:lang w:val="hu-HU" w:eastAsia="en-US" w:bidi="ar-SA"/>
      </w:rPr>
    </w:lvl>
  </w:abstractNum>
  <w:abstractNum w:abstractNumId="1" w15:restartNumberingAfterBreak="0">
    <w:nsid w:val="7E8B7DA9"/>
    <w:multiLevelType w:val="hybridMultilevel"/>
    <w:tmpl w:val="2EB41678"/>
    <w:lvl w:ilvl="0" w:tplc="4130276C">
      <w:numFmt w:val="bullet"/>
      <w:lvlText w:val=""/>
      <w:lvlJc w:val="left"/>
      <w:pPr>
        <w:ind w:left="14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B2D2CCD6">
      <w:numFmt w:val="bullet"/>
      <w:lvlText w:val="•"/>
      <w:lvlJc w:val="left"/>
      <w:pPr>
        <w:ind w:left="2273" w:hanging="360"/>
      </w:pPr>
      <w:rPr>
        <w:rFonts w:hint="default"/>
        <w:lang w:val="hu-HU" w:eastAsia="en-US" w:bidi="ar-SA"/>
      </w:rPr>
    </w:lvl>
    <w:lvl w:ilvl="2" w:tplc="C97C38F4">
      <w:numFmt w:val="bullet"/>
      <w:lvlText w:val="•"/>
      <w:lvlJc w:val="left"/>
      <w:pPr>
        <w:ind w:left="3107" w:hanging="360"/>
      </w:pPr>
      <w:rPr>
        <w:rFonts w:hint="default"/>
        <w:lang w:val="hu-HU" w:eastAsia="en-US" w:bidi="ar-SA"/>
      </w:rPr>
    </w:lvl>
    <w:lvl w:ilvl="3" w:tplc="52FE5A0A">
      <w:numFmt w:val="bullet"/>
      <w:lvlText w:val="•"/>
      <w:lvlJc w:val="left"/>
      <w:pPr>
        <w:ind w:left="3940" w:hanging="360"/>
      </w:pPr>
      <w:rPr>
        <w:rFonts w:hint="default"/>
        <w:lang w:val="hu-HU" w:eastAsia="en-US" w:bidi="ar-SA"/>
      </w:rPr>
    </w:lvl>
    <w:lvl w:ilvl="4" w:tplc="AAC84C68">
      <w:numFmt w:val="bullet"/>
      <w:lvlText w:val="•"/>
      <w:lvlJc w:val="left"/>
      <w:pPr>
        <w:ind w:left="4774" w:hanging="360"/>
      </w:pPr>
      <w:rPr>
        <w:rFonts w:hint="default"/>
        <w:lang w:val="hu-HU" w:eastAsia="en-US" w:bidi="ar-SA"/>
      </w:rPr>
    </w:lvl>
    <w:lvl w:ilvl="5" w:tplc="C2BC3600">
      <w:numFmt w:val="bullet"/>
      <w:lvlText w:val="•"/>
      <w:lvlJc w:val="left"/>
      <w:pPr>
        <w:ind w:left="5607" w:hanging="360"/>
      </w:pPr>
      <w:rPr>
        <w:rFonts w:hint="default"/>
        <w:lang w:val="hu-HU" w:eastAsia="en-US" w:bidi="ar-SA"/>
      </w:rPr>
    </w:lvl>
    <w:lvl w:ilvl="6" w:tplc="170C9098">
      <w:numFmt w:val="bullet"/>
      <w:lvlText w:val="•"/>
      <w:lvlJc w:val="left"/>
      <w:pPr>
        <w:ind w:left="6441" w:hanging="360"/>
      </w:pPr>
      <w:rPr>
        <w:rFonts w:hint="default"/>
        <w:lang w:val="hu-HU" w:eastAsia="en-US" w:bidi="ar-SA"/>
      </w:rPr>
    </w:lvl>
    <w:lvl w:ilvl="7" w:tplc="9C9ED794">
      <w:numFmt w:val="bullet"/>
      <w:lvlText w:val="•"/>
      <w:lvlJc w:val="left"/>
      <w:pPr>
        <w:ind w:left="7274" w:hanging="360"/>
      </w:pPr>
      <w:rPr>
        <w:rFonts w:hint="default"/>
        <w:lang w:val="hu-HU" w:eastAsia="en-US" w:bidi="ar-SA"/>
      </w:rPr>
    </w:lvl>
    <w:lvl w:ilvl="8" w:tplc="F300EDAE">
      <w:numFmt w:val="bullet"/>
      <w:lvlText w:val="•"/>
      <w:lvlJc w:val="left"/>
      <w:pPr>
        <w:ind w:left="8108" w:hanging="360"/>
      </w:pPr>
      <w:rPr>
        <w:rFonts w:hint="default"/>
        <w:lang w:val="hu-H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290D"/>
    <w:rsid w:val="0077290D"/>
    <w:rsid w:val="0091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34865-91B6-4F5A-AD0F-43532827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1"/>
      <w:ind w:right="134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Cmsor2">
    <w:name w:val="heading 2"/>
    <w:basedOn w:val="Norml"/>
    <w:uiPriority w:val="9"/>
    <w:unhideWhenUsed/>
    <w:qFormat/>
    <w:pPr>
      <w:ind w:left="1"/>
      <w:jc w:val="both"/>
      <w:outlineLvl w:val="1"/>
    </w:pPr>
    <w:rPr>
      <w:b/>
      <w:bCs/>
      <w:sz w:val="24"/>
      <w:szCs w:val="24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spacing w:before="147"/>
      <w:ind w:left="720" w:hanging="359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1015</Words>
  <Characters>7006</Characters>
  <Application>Microsoft Office Word</Application>
  <DocSecurity>0</DocSecurity>
  <Lines>58</Lines>
  <Paragraphs>16</Paragraphs>
  <ScaleCrop>false</ScaleCrop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Csuberda Orsolya</cp:lastModifiedBy>
  <cp:revision>2</cp:revision>
  <dcterms:created xsi:type="dcterms:W3CDTF">2026-06-04T06:56:00Z</dcterms:created>
  <dcterms:modified xsi:type="dcterms:W3CDTF">2026-06-04T06:57:00Z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2026-06-04T00:00:00Z</vt:filetime>
  </property>
  <property fmtid="{D5CDD505-2E9C-101B-9397-08002B2CF9AE}" pid="4" name="Producer">
    <vt:lpwstr>Skia/PDF m150 Google Apps Renderer</vt:lpwstr>
  </property>
  <property fmtid="{D5CDD505-2E9C-101B-9397-08002B2CF9AE}" pid="5" name="LastSaved">
    <vt:filetime>2026-06-04T00:00:00Z</vt:filetime>
  </property>
</Properties>
</file>